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rFonts w:ascii="Century Gothic" w:hAnsi="Century Gothic" w:cs="Century Gothic"/>
          <w:b/>
          <w:b/>
          <w:bCs/>
        </w:rPr>
      </w:pPr>
      <w:r>
        <w:rPr>
          <w:rFonts w:cs="Century Gothic" w:ascii="Century Gothic" w:hAnsi="Century Gothic"/>
          <w:b/>
          <w:bCs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0"/>
        <w:gridCol w:w="4545"/>
      </w:tblGrid>
      <w:tr>
        <w:trPr>
          <w:trHeight w:val="675" w:hRule="atLeast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pBdr/>
              <w:rPr>
                <w:rFonts w:ascii="Century Gothic" w:hAnsi="Century Gothic" w:cs="Century Gothic"/>
                <w:b/>
                <w:b/>
                <w:bCs/>
              </w:rPr>
            </w:pPr>
            <w:r>
              <w:rPr>
                <w:rFonts w:cs="Century Gothic" w:ascii="Century Gothic" w:hAnsi="Century Gothic"/>
                <w:b/>
                <w:bCs/>
              </w:rPr>
              <w:t>Förderplan für: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pBdr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Klasse:</w:t>
            </w:r>
          </w:p>
          <w:p>
            <w:pPr>
              <w:pStyle w:val="Normal"/>
              <w:pBdr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  <w:p>
            <w:pPr>
              <w:pStyle w:val="Normal"/>
              <w:pBdr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  <w:t>Klassenlehrer/</w:t>
            </w:r>
            <w:r>
              <w:rPr>
                <w:rFonts w:cs="Century Gothic" w:ascii="Century Gothic" w:hAnsi="Century Gothic"/>
              </w:rPr>
              <w:t>in</w:t>
            </w:r>
            <w:r>
              <w:rPr>
                <w:rFonts w:cs="Century Gothic" w:ascii="Century Gothic" w:hAnsi="Century Gothic"/>
              </w:rPr>
              <w:t>:</w:t>
            </w:r>
          </w:p>
          <w:p>
            <w:pPr>
              <w:pStyle w:val="Normal"/>
              <w:pBdr/>
              <w:rPr>
                <w:rFonts w:ascii="Century Gothic" w:hAnsi="Century Gothic" w:cs="Century Gothic"/>
              </w:rPr>
            </w:pPr>
            <w:r>
              <w:rPr>
                <w:rFonts w:cs="Century Gothic" w:ascii="Century Gothic" w:hAnsi="Century Gothic"/>
              </w:rPr>
            </w:r>
          </w:p>
          <w:p>
            <w:pPr>
              <w:pStyle w:val="Normal"/>
              <w:pBdr/>
              <w:rPr>
                <w:rFonts w:ascii="Century Gothic" w:hAnsi="Century Gothic" w:cs="Century Gothic"/>
                <w:b w:val="false"/>
                <w:b w:val="false"/>
                <w:bCs w:val="false"/>
              </w:rPr>
            </w:pPr>
            <w:r>
              <w:rPr>
                <w:rFonts w:cs="Century Gothic" w:ascii="Century Gothic" w:hAnsi="Century Gothic"/>
                <w:b w:val="false"/>
                <w:bCs w:val="false"/>
              </w:rPr>
              <w:t>Beginn der Fördermaßnahme: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pBdr/>
              <w:rPr>
                <w:rFonts w:ascii="Century Gothic" w:hAnsi="Century Gothic" w:cs="Century Gothic"/>
                <w:b w:val="false"/>
                <w:b w:val="false"/>
                <w:bCs w:val="false"/>
              </w:rPr>
            </w:pPr>
            <w:r>
              <w:rPr>
                <w:rFonts w:cs="Century Gothic" w:ascii="Century Gothic" w:hAnsi="Century Gothic"/>
                <w:b w:val="false"/>
                <w:bCs w:val="false"/>
              </w:rPr>
              <w:t>Schuljahr:</w:t>
            </w:r>
          </w:p>
          <w:p>
            <w:pPr>
              <w:pStyle w:val="Normal"/>
              <w:pBdr/>
              <w:rPr>
                <w:rFonts w:ascii="Century Gothic" w:hAnsi="Century Gothic" w:cs="Century Gothic"/>
                <w:b w:val="false"/>
                <w:b w:val="false"/>
                <w:bCs w:val="false"/>
              </w:rPr>
            </w:pPr>
            <w:r>
              <w:rPr>
                <w:rFonts w:cs="Century Gothic" w:ascii="Century Gothic" w:hAnsi="Century Gothic"/>
                <w:b w:val="false"/>
                <w:bCs w:val="false"/>
              </w:rPr>
            </w:r>
          </w:p>
          <w:p>
            <w:pPr>
              <w:pStyle w:val="Normal"/>
              <w:pBdr/>
              <w:rPr>
                <w:rFonts w:ascii="Century Gothic" w:hAnsi="Century Gothic" w:cs="Century Gothic"/>
                <w:b w:val="false"/>
                <w:b w:val="false"/>
                <w:bCs w:val="false"/>
              </w:rPr>
            </w:pPr>
            <w:r>
              <w:rPr>
                <w:rFonts w:cs="Century Gothic" w:ascii="Century Gothic" w:hAnsi="Century Gothic"/>
                <w:b w:val="false"/>
                <w:bCs w:val="false"/>
              </w:rPr>
              <w:t>Fachlehrerin/Fachlehrerin: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  <w:t>Vorrangiger Förderbedarf: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  <w:r>
              <w:rPr>
                <w:rFonts w:cs="Century Gothic"/>
              </w:rPr>
              <w:t>Sozialverhalten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  <w:r>
              <w:rPr>
                <w:rFonts w:cs="Century Gothic"/>
              </w:rPr>
              <w:t>Arbeitsverhalten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  <w:r>
              <w:rPr>
                <w:rFonts w:cs="Century Gothic"/>
              </w:rPr>
              <w:t>Motorik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  <w:r>
              <w:rPr>
                <w:rFonts w:cs="Century Gothic"/>
              </w:rPr>
              <w:t>Konzentration</w:t>
            </w:r>
          </w:p>
        </w:tc>
        <w:tc>
          <w:tcPr>
            <w:tcW w:w="4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  <w:r>
              <w:rPr>
                <w:rFonts w:cs="Century Gothic"/>
              </w:rPr>
              <w:t>Sprache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  <w:r>
              <w:rPr>
                <w:rFonts w:cs="Century Gothic"/>
              </w:rPr>
              <w:t>Lesen/Schreiben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  <w:r>
              <w:rPr>
                <w:rFonts w:cs="Century Gothic"/>
              </w:rPr>
              <w:t>Mathematik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  <w:r>
              <w:rPr>
                <w:rFonts w:cs="Century Gothic"/>
              </w:rPr>
              <w:t>Sonstiges: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  <w:t>Stärken des Schülers: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  <w:t xml:space="preserve">Probleme/ </w:t>
            </w:r>
            <w:r>
              <w:rPr>
                <w:rFonts w:cs="Century Gothic"/>
              </w:rPr>
              <w:t>G</w:t>
            </w:r>
            <w:r>
              <w:rPr>
                <w:rFonts w:cs="Century Gothic"/>
              </w:rPr>
              <w:t>renzen des Schülers/der Schülerin: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  <w:t>Besonderheiten: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  <w:t>Evaluation des Förderplans am: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  <w:r>
              <w:rPr>
                <w:rFonts w:cs="Century Gothic"/>
              </w:rPr>
              <w:t>Ziel erreicht am: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  <w:r>
              <w:rPr>
                <w:rFonts w:cs="Century Gothic"/>
              </w:rPr>
              <w:t>Ziel überarbeitet und neu festgelegt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  <w:r>
              <w:rPr>
                <w:rFonts w:cs="Century Gothic"/>
              </w:rPr>
              <w:t>Ziel vorläufig zurückgestellt</w:t>
            </w:r>
          </w:p>
          <w:p>
            <w:pPr>
              <w:pStyle w:val="Tabelleninhalt"/>
              <w:rPr>
                <w:rFonts w:cs="Century Gothic"/>
              </w:rPr>
            </w:pPr>
            <w:r>
              <w:rPr>
                <w:rFonts w:cs="Century Gothic"/>
              </w:rPr>
            </w:r>
          </w:p>
        </w:tc>
      </w:tr>
    </w:tbl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1134" w:top="1984" w:footer="1134" w:bottom="1700" w:gutter="0"/>
          <w:pgNumType w:fmt="decimal"/>
          <w:formProt w:val="false"/>
          <w:titlePg/>
          <w:textDirection w:val="lrTb"/>
        </w:sectPr>
        <w:pStyle w:val="Normal"/>
        <w:pBdr/>
        <w:rPr>
          <w:rFonts w:ascii="Century Gothic" w:hAnsi="Century Gothic" w:cs="Century Gothic"/>
        </w:rPr>
      </w:pPr>
      <w:r>
        <w:rPr>
          <w:rFonts w:cs="Century Gothic" w:ascii="Century Gothic" w:hAnsi="Century Gothic"/>
        </w:rPr>
      </w:r>
    </w:p>
    <w:p>
      <w:pPr>
        <w:pStyle w:val="Berschrift1"/>
        <w:numPr>
          <w:ilvl w:val="0"/>
          <w:numId w:val="1"/>
        </w:numPr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Förderplan-Nr:</w:t>
        <w:tab/>
        <w:tab/>
        <w:t>für:</w:t>
        <w:tab/>
        <w:tab/>
        <w:tab/>
        <w:tab/>
      </w:r>
      <w:r>
        <w:rPr>
          <w:rFonts w:ascii="Arial" w:hAnsi="Arial"/>
          <w:b w:val="false"/>
          <w:bCs w:val="false"/>
        </w:rPr>
        <w:t>K</w:t>
      </w:r>
      <w:r>
        <w:rPr>
          <w:rFonts w:ascii="Arial" w:hAnsi="Arial"/>
          <w:b w:val="false"/>
          <w:bCs w:val="false"/>
        </w:rPr>
        <w:t>lasse:</w:t>
        <w:tab/>
        <w:tab/>
        <w:t>Schulj:</w:t>
        <w:tab/>
        <w:tab/>
        <w:t>Zeitraum:</w:t>
      </w:r>
    </w:p>
    <w:p>
      <w:pPr>
        <w:pStyle w:val="Normal"/>
        <w:rPr>
          <w:rFonts w:ascii="Arial" w:hAnsi="Arial" w:cs="Century Gothic"/>
          <w:sz w:val="28"/>
        </w:rPr>
      </w:pPr>
      <w:r>
        <w:rPr>
          <w:rFonts w:cs="Century Gothic" w:ascii="Arial" w:hAnsi="Arial"/>
          <w:sz w:val="28"/>
        </w:rPr>
      </w:r>
    </w:p>
    <w:tbl>
      <w:tblPr>
        <w:tblW w:w="147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2"/>
        <w:gridCol w:w="2900"/>
        <w:gridCol w:w="3033"/>
        <w:gridCol w:w="3395"/>
        <w:gridCol w:w="3340"/>
      </w:tblGrid>
      <w:tr>
        <w:trPr>
          <w:trHeight w:val="675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Century Gothic"/>
                <w:b w:val="false"/>
                <w:b w:val="false"/>
                <w:bCs w:val="false"/>
                <w:sz w:val="28"/>
              </w:rPr>
            </w:pPr>
            <w:r>
              <w:rPr>
                <w:rFonts w:cs="Century Gothic" w:ascii="Arial" w:hAnsi="Arial"/>
                <w:b w:val="false"/>
                <w:bCs w:val="false"/>
                <w:sz w:val="28"/>
              </w:rPr>
              <w:t>Förderbereich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Century Gothic"/>
                <w:b w:val="false"/>
                <w:b w:val="false"/>
                <w:bCs w:val="false"/>
                <w:sz w:val="28"/>
              </w:rPr>
            </w:pPr>
            <w:r>
              <w:rPr>
                <w:rFonts w:cs="Century Gothic" w:ascii="Arial" w:hAnsi="Arial"/>
                <w:b w:val="false"/>
                <w:bCs w:val="false"/>
                <w:sz w:val="28"/>
              </w:rPr>
              <w:t>Lernstand/ Ist-Stand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Century Gothic"/>
                <w:b w:val="false"/>
                <w:b w:val="false"/>
                <w:bCs w:val="false"/>
                <w:sz w:val="28"/>
              </w:rPr>
            </w:pPr>
            <w:r>
              <w:rPr>
                <w:rFonts w:cs="Century Gothic" w:ascii="Arial" w:hAnsi="Arial"/>
                <w:b w:val="false"/>
                <w:bCs w:val="false"/>
                <w:sz w:val="28"/>
              </w:rPr>
              <w:t>Förderziele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Century Gothic"/>
                <w:b w:val="false"/>
                <w:b w:val="false"/>
                <w:bCs w:val="false"/>
                <w:sz w:val="28"/>
              </w:rPr>
            </w:pPr>
            <w:r>
              <w:rPr>
                <w:rFonts w:cs="Century Gothic" w:ascii="Arial" w:hAnsi="Arial"/>
                <w:b w:val="false"/>
                <w:bCs w:val="false"/>
                <w:sz w:val="28"/>
              </w:rPr>
              <w:t>Fördermaßnahmen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Century Gothic"/>
                <w:b w:val="false"/>
                <w:b w:val="false"/>
                <w:bCs w:val="false"/>
                <w:sz w:val="28"/>
              </w:rPr>
            </w:pPr>
            <w:r>
              <w:rPr>
                <w:rFonts w:cs="Century Gothic" w:ascii="Arial" w:hAnsi="Arial"/>
                <w:b w:val="false"/>
                <w:bCs w:val="false"/>
                <w:sz w:val="28"/>
              </w:rPr>
              <w:t>Methoden/ Material</w:t>
            </w:r>
          </w:p>
        </w:tc>
      </w:tr>
      <w:tr>
        <w:trPr>
          <w:trHeight w:val="1221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b/>
                <w:b/>
                <w:sz w:val="28"/>
              </w:rPr>
            </w:pPr>
            <w:r>
              <w:rPr>
                <w:rFonts w:cs="Century Gothic" w:ascii="Arial" w:hAnsi="Arial"/>
                <w:b/>
                <w:sz w:val="28"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</w:tr>
      <w:tr>
        <w:trPr>
          <w:trHeight w:val="1221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</w:tr>
      <w:tr>
        <w:trPr>
          <w:trHeight w:val="1221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</w:tr>
      <w:tr>
        <w:trPr>
          <w:trHeight w:val="1221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Century Gothic"/>
                <w:sz w:val="28"/>
              </w:rPr>
            </w:pPr>
            <w:r>
              <w:rPr>
                <w:rFonts w:cs="Century Gothic" w:ascii="Arial" w:hAnsi="Arial"/>
                <w:sz w:val="28"/>
              </w:rPr>
            </w:r>
          </w:p>
        </w:tc>
      </w:tr>
    </w:tbl>
    <w:p>
      <w:pPr>
        <w:pStyle w:val="Normal"/>
        <w:pBdr/>
        <w:rPr>
          <w:rFonts w:ascii="Arial" w:hAnsi="Arial" w:cs="Century Gothic"/>
          <w:sz w:val="28"/>
        </w:rPr>
      </w:pPr>
      <w:r>
        <w:rPr>
          <w:rFonts w:cs="Century Gothic" w:ascii="Arial" w:hAnsi="Arial"/>
          <w:sz w:val="28"/>
        </w:rPr>
      </w:r>
    </w:p>
    <w:p>
      <w:pPr>
        <w:pStyle w:val="Normal"/>
        <w:pBdr/>
        <w:rPr>
          <w:rFonts w:ascii="Arial" w:hAnsi="Arial" w:cs="Century Gothic"/>
          <w:sz w:val="28"/>
        </w:rPr>
      </w:pPr>
      <w:r>
        <w:rPr>
          <w:rFonts w:cs="Century Gothic" w:ascii="Arial" w:hAnsi="Arial"/>
          <w:sz w:val="28"/>
        </w:rPr>
      </w:r>
    </w:p>
    <w:p>
      <w:pPr>
        <w:pStyle w:val="Normal"/>
        <w:pBdr/>
        <w:rPr>
          <w:rFonts w:ascii="Arial" w:hAnsi="Arial" w:cs="Century Gothic"/>
          <w:sz w:val="28"/>
        </w:rPr>
      </w:pPr>
      <w:r>
        <w:rPr>
          <w:rFonts w:cs="Century Gothic" w:ascii="Arial" w:hAnsi="Arial"/>
          <w:sz w:val="28"/>
        </w:rPr>
        <w:t xml:space="preserve">Der Förderplan wurde am________________________ mit den Eltern/ Erziehungsberechtigten besprochen/ </w:t>
      </w:r>
      <w:r>
        <w:rPr>
          <w:rFonts w:cs="Century Gothic" w:ascii="Arial" w:hAnsi="Arial"/>
          <w:sz w:val="28"/>
        </w:rPr>
        <w:t>erläutert.</w:t>
      </w:r>
    </w:p>
    <w:p>
      <w:pPr>
        <w:pStyle w:val="Normal"/>
        <w:pBdr/>
        <w:rPr>
          <w:rFonts w:ascii="Arial" w:hAnsi="Arial" w:cs="Century Gothic"/>
          <w:sz w:val="28"/>
        </w:rPr>
      </w:pPr>
      <w:r>
        <w:rPr>
          <w:rFonts w:cs="Century Gothic" w:ascii="Arial" w:hAnsi="Arial"/>
          <w:sz w:val="28"/>
        </w:rPr>
        <w:t>(ggf mit Unterschriften: Klassenleitung und / oder Eltern)</w:t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orient="landscape" w:w="16838" w:h="11906"/>
      <w:pgMar w:left="1020" w:right="1020" w:header="1134" w:top="1474" w:footer="1134" w:bottom="1134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/>
    </w:pPr>
    <w:r>
      <w:rPr/>
      <w:t xml:space="preserve">Seite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>Entwurf vom FBZ Trier</w:t>
    </w:r>
    <w:r>
      <w:rPr/>
      <w:t>2018_08_28</w:t>
    </w:r>
  </w:p>
  <w:p>
    <w:pPr>
      <w:pStyle w:val="Fuzeile"/>
      <w:jc w:val="right"/>
      <w:rPr/>
    </w:pPr>
    <w:r>
      <w:rPr/>
      <w:t xml:space="preserve">Seite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links"/>
      <w:jc w:val="center"/>
      <w:rPr>
        <w:sz w:val="21"/>
        <w:bdr w:val="single" w:sz="2" w:space="1" w:color="000000"/>
      </w:rPr>
    </w:pPr>
    <w:r>
      <w:rPr>
        <w:bdr w:val="single" w:sz="2" w:space="1" w:color="000000"/>
      </w:rPr>
      <w:t>Hier Name und/oder Logo der Schule einfügen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inline distT="0" distB="0" distL="0" distR="0">
          <wp:extent cx="2256790" cy="581025"/>
          <wp:effectExtent l="0" t="0" r="0" b="0"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links"/>
      <w:jc w:val="center"/>
      <w:rPr>
        <w:sz w:val="21"/>
        <w:bdr w:val="single" w:sz="2" w:space="1" w:color="000000"/>
      </w:rPr>
    </w:pPr>
    <w:r>
      <w:rPr>
        <w:bdr w:val="single" w:sz="2" w:space="1" w:color="000000"/>
      </w:rPr>
      <w:t>Hier Name und/oder Logo der Schule einfügen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SimSun" w:cs="Arial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Century Gothic" w:hAnsi="Century Gothic" w:eastAsia="Times" w:cs="Century Gothic"/>
      <w:b/>
      <w:sz w:val="28"/>
      <w:szCs w:val="20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LibreOffice/5.4.2.2$Windows_x86 LibreOffice_project/22b09f6418e8c2d508a9eaf86b2399209b0990f4</Application>
  <Pages>2</Pages>
  <Words>95</Words>
  <Characters>776</Characters>
  <CharactersWithSpaces>842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2017-01-24T07:55:44Z</dcterms:created>
  <dc:creator/>
  <dc:description/>
  <dc:language>de-DE</dc:language>
  <cp:lastModifiedBy/>
  <dcterms:modified xsi:type="dcterms:W3CDTF">2018-08-28T12:37:08Z</dcterms:modified>
  <cp:revision>8</cp:revision>
  <dc:subject/>
  <dc:title/>
</cp:coreProperties>
</file>